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Form for the </w:t>
      </w:r>
      <w:r w:rsidDel="00000000" w:rsidR="00000000" w:rsidRPr="00000000">
        <w:rPr>
          <w:b w:val="1"/>
          <w:rtl w:val="0"/>
        </w:rPr>
        <w:t xml:space="preserve">eSkills Women’s Business Program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ongratulations for taking the first step towards being a participant </w:t>
      </w:r>
      <w:r w:rsidDel="00000000" w:rsidR="00000000" w:rsidRPr="00000000">
        <w:rPr>
          <w:sz w:val="20"/>
          <w:szCs w:val="20"/>
          <w:rtl w:val="0"/>
        </w:rPr>
        <w:t xml:space="preserve">in the eSkills Women’s Business Program!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program enables </w:t>
      </w:r>
      <w:r w:rsidDel="00000000" w:rsidR="00000000" w:rsidRPr="00000000">
        <w:rPr>
          <w:sz w:val="20"/>
          <w:szCs w:val="20"/>
          <w:rtl w:val="0"/>
        </w:rPr>
        <w:t xml:space="preserve">female-led ventures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build pioneering </w:t>
      </w:r>
      <w:r w:rsidDel="00000000" w:rsidR="00000000" w:rsidRPr="00000000">
        <w:rPr>
          <w:sz w:val="20"/>
          <w:szCs w:val="20"/>
          <w:rtl w:val="0"/>
        </w:rPr>
        <w:t xml:space="preserve">businesses.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Through the program, participants will receive, capacity building and </w:t>
      </w:r>
      <w:r w:rsidDel="00000000" w:rsidR="00000000" w:rsidRPr="00000000">
        <w:rPr>
          <w:sz w:val="20"/>
          <w:szCs w:val="20"/>
          <w:rtl w:val="0"/>
        </w:rPr>
        <w:t xml:space="preserve">connections to networks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help them scale and become financially sustainable and more tech savvy.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As a reminder, we are looking for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initiatives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2"/>
        </w:numPr>
        <w:shd w:fill="ffffff" w:val="clear"/>
        <w:spacing w:after="0" w:afterAutospacing="0" w:before="20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led by women - businesses that are headed by women or have women at the forefront of the venture.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or can be tech driven – businesses that have technology as an integral part of the business or have the potential to use technology to drive growth. (E.g. a fashion designer wanting to use social media to increase sales).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scalable – businesses that are legally registered with a stable operation that are looking to scale and increase the impact of their innovation in the Volta region and in Ghana at large.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Have been operating for 2 years or more and are based in the Volta region.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shd w:fill="ffffff" w:val="clear"/>
        <w:spacing w:after="200" w:before="0" w:beforeAutospacing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financially sustainable – businesses that have a proven business model or have the potential to develop a financially sustainable business 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program will run from </w:t>
      </w:r>
      <w:r w:rsidDel="00000000" w:rsidR="00000000" w:rsidRPr="00000000">
        <w:rPr>
          <w:sz w:val="20"/>
          <w:szCs w:val="20"/>
          <w:rtl w:val="0"/>
        </w:rPr>
        <w:t xml:space="preserve">(July,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August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20</w:t>
      </w:r>
      <w:r w:rsidDel="00000000" w:rsidR="00000000" w:rsidRPr="00000000">
        <w:rPr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apply, please answer the questions on this form.  Please read each question and its help text carefully and make sure to answer all parts of the question.</w:t>
      </w:r>
      <w:r w:rsidDel="00000000" w:rsidR="00000000" w:rsidRPr="00000000">
        <w:rPr>
          <w:sz w:val="20"/>
          <w:szCs w:val="20"/>
          <w:rtl w:val="0"/>
        </w:rPr>
        <w:t xml:space="preserve">  Also pay attention to the word count limit and do not exceed the maximum number of words stated for each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apply, please visit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ghana.reachforchange.org/eskills</w:t>
        </w:r>
      </w:hyperlink>
      <w:r w:rsidDel="00000000" w:rsidR="00000000" w:rsidRPr="00000000">
        <w:rPr>
          <w:color w:val="222222"/>
          <w:rtl w:val="0"/>
        </w:rPr>
        <w:t xml:space="preserve">.</w:t>
      </w:r>
      <w:r w:rsidDel="00000000" w:rsidR="00000000" w:rsidRPr="00000000">
        <w:rPr>
          <w:color w:val="222222"/>
          <w:highlight w:val="white"/>
          <w:rtl w:val="0"/>
        </w:rPr>
        <w:t xml:space="preserve"> Download and complete the application form and send it to  </w:t>
      </w:r>
      <w:r w:rsidDel="00000000" w:rsidR="00000000" w:rsidRPr="00000000">
        <w:rPr>
          <w:color w:val="222222"/>
          <w:highlight w:val="white"/>
          <w:rtl w:val="0"/>
        </w:rPr>
        <w:t xml:space="preserve">ghana@reachforchange.org</w:t>
      </w:r>
      <w:r w:rsidDel="00000000" w:rsidR="00000000" w:rsidRPr="00000000">
        <w:rPr>
          <w:color w:val="222222"/>
          <w:highlight w:val="white"/>
          <w:rtl w:val="0"/>
        </w:rPr>
        <w:t xml:space="preserve"> by July 23, 2019 at 11:59pm.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 any questions, please email ghana</w:t>
      </w:r>
      <w:r w:rsidDel="00000000" w:rsidR="00000000" w:rsidRPr="00000000">
        <w:rPr>
          <w:color w:val="222222"/>
          <w:highlight w:val="white"/>
          <w:rtl w:val="0"/>
        </w:rPr>
        <w:t xml:space="preserve">@reachforchange.org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By submitting this application to Reach for Change I acknowledge that I have read and understood the terms and conditions of the competition on </w:t>
      </w:r>
      <w:hyperlink r:id="rId7">
        <w:r w:rsidDel="00000000" w:rsidR="00000000" w:rsidRPr="00000000">
          <w:rPr>
            <w:color w:val="222222"/>
            <w:highlight w:val="white"/>
            <w:rtl w:val="0"/>
          </w:rPr>
          <w:t xml:space="preserve">ghana.reachforchange.org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and  I am giving permission for Reach for Change to use the personal data I have provided to process my application and contact me during and after the application period. I understand that Reach for Change will not distribute my application, in part or as a whole, beyond a limited group of people with the authority to evaluate my application and I will contact Reach for Change on ghan</w:t>
      </w:r>
      <w:r w:rsidDel="00000000" w:rsidR="00000000" w:rsidRPr="00000000">
        <w:rPr>
          <w:color w:val="222222"/>
          <w:highlight w:val="white"/>
          <w:rtl w:val="0"/>
        </w:rPr>
        <w:t xml:space="preserve">a@reachforchange.org</w:t>
      </w:r>
      <w:r w:rsidDel="00000000" w:rsidR="00000000" w:rsidRPr="00000000">
        <w:rPr>
          <w:color w:val="222222"/>
          <w:highlight w:val="white"/>
          <w:rtl w:val="0"/>
        </w:rPr>
        <w:t xml:space="preserve"> if I do not want to be contacted any longer or want my data to be deleted.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22222"/>
          <w:highlight w:val="whit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5840" w:w="12240"/>
          <w:pgMar w:bottom="1440" w:top="1440" w:left="1440" w:right="1440" w:header="0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781dqhe82ng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n9gweuvfpedv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1. About Your Organization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General Organization information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9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       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ddress: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firstLine="0"/>
        <w:jc w:val="both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9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Primary Contact details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Entrepreneur: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</w:t>
        <w:tab/>
        <w:t xml:space="preserve">     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</w:t>
        <w:tab/>
        <w:t xml:space="preserve">     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</w:t>
        <w:tab/>
        <w:t xml:space="preserve">     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number: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</w:t>
        <w:tab/>
        <w:t xml:space="preserve">     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primary Contact a founder or co-founder of this organization? Yes / No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440" w:right="0" w:hanging="360"/>
        <w:jc w:val="left"/>
        <w:rPr/>
        <w:sectPr>
          <w:type w:val="continuous"/>
          <w:pgSz w:h="15840" w:w="12240"/>
          <w:pgMar w:bottom="1440" w:top="1440" w:left="1440" w:right="1440" w:header="0" w:footer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 (female/male):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Nationality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 Operational details</w:t>
      </w:r>
    </w:p>
    <w:p w:rsidR="00000000" w:rsidDel="00000000" w:rsidP="00000000" w:rsidRDefault="00000000" w:rsidRPr="00000000" w14:paraId="0000003B">
      <w:pPr>
        <w:pStyle w:val="Heading2"/>
        <w:ind w:left="72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Year established: 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full time employees: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locations are you currently operating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2"/>
        <w:rPr>
          <w:rFonts w:ascii="Arial" w:cs="Arial" w:eastAsia="Arial" w:hAnsi="Arial"/>
          <w:b w:val="0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Registration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organization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limited company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 and small enterprise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Sole partnership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NGO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Yet Registered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 of registration: 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number: 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Questions about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32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 Please describe the specific </w:t>
      </w: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</w:t>
      </w:r>
      <w:r w:rsidDel="00000000" w:rsidR="00000000" w:rsidRPr="00000000">
        <w:rPr>
          <w:b w:val="1"/>
          <w:rtl w:val="0"/>
        </w:rPr>
        <w:t xml:space="preserve"> are running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How long have you been running your business?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100 words)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2.3 Is your business tech driven/does your business employ the use of technology in its operations? (Yes/No)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2.4 Does your business have the potential to use technology to drive growth? (Answer this question only if your answer was ‘No’ in the previous question. Explain Maximum 200 words)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32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2.5 Are you the leader of the organization? (Yes/No)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32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currently track the number of </w:t>
      </w:r>
      <w:r w:rsidDel="00000000" w:rsidR="00000000" w:rsidRPr="00000000">
        <w:rPr>
          <w:b w:val="1"/>
          <w:rtl w:val="0"/>
        </w:rPr>
        <w:t xml:space="preserve">customers your business provide services 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(Yes/No). If y</w:t>
      </w:r>
      <w:r w:rsidDel="00000000" w:rsidR="00000000" w:rsidRPr="00000000">
        <w:rPr>
          <w:b w:val="1"/>
          <w:rtl w:val="0"/>
        </w:rPr>
        <w:t xml:space="preserve">es kindly answer the question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32" w:right="0" w:hanging="426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Why should you be selected to be a part of th</w:t>
      </w:r>
      <w:r w:rsidDel="00000000" w:rsidR="00000000" w:rsidRPr="00000000">
        <w:rPr>
          <w:b w:val="1"/>
          <w:rtl w:val="0"/>
        </w:rPr>
        <w:t xml:space="preserve">is training program? (Maximum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4d34og8" w:id="3"/>
      <w:bookmarkEnd w:id="3"/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4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342900</wp:posOffset>
          </wp:positionV>
          <wp:extent cx="5943600" cy="9429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326" l="0" r="0" t="23076"/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ghana.reachforchange.org/apply/eskills" TargetMode="External"/><Relationship Id="rId7" Type="http://schemas.openxmlformats.org/officeDocument/2006/relationships/hyperlink" Target="http://ghana.reachforchange.org/en/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